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D0" w:rsidRPr="00E3059F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E3059F">
        <w:rPr>
          <w:rFonts w:asciiTheme="minorHAnsi" w:hAnsiTheme="minorHAnsi"/>
          <w:sz w:val="28"/>
          <w:szCs w:val="28"/>
          <w:lang w:val="en-US"/>
        </w:rPr>
        <w:t xml:space="preserve">audio-visual systems </w:t>
      </w:r>
      <w:r w:rsidRPr="00E3059F">
        <w:rPr>
          <w:rFonts w:asciiTheme="minorHAnsi" w:hAnsiTheme="minorHAnsi"/>
          <w:sz w:val="28"/>
          <w:szCs w:val="28"/>
          <w:lang w:val="en-US"/>
        </w:rPr>
        <w:br/>
        <w:t xml:space="preserve">(90 H) </w:t>
      </w:r>
    </w:p>
    <w:p w:rsidR="00E974D0" w:rsidRDefault="00E974D0" w:rsidP="00C00FBB">
      <w:pPr>
        <w:pStyle w:val="Title"/>
        <w:spacing w:after="120"/>
        <w:rPr>
          <w:rFonts w:asciiTheme="minorHAnsi" w:hAnsiTheme="minorHAnsi" w:cs="Arial"/>
          <w:sz w:val="32"/>
          <w:szCs w:val="32"/>
          <w:lang w:val="en-US"/>
        </w:rPr>
      </w:pPr>
    </w:p>
    <w:p w:rsidR="00C00FBB" w:rsidRPr="0097319F" w:rsidRDefault="00C00FBB" w:rsidP="00C00FBB">
      <w:pPr>
        <w:pStyle w:val="Heading3"/>
        <w:rPr>
          <w:rFonts w:asciiTheme="minorHAnsi" w:hAnsiTheme="minorHAnsi"/>
          <w:sz w:val="28"/>
          <w:szCs w:val="28"/>
          <w:u w:val="single"/>
        </w:rPr>
      </w:pPr>
      <w:r w:rsidRPr="0097319F">
        <w:rPr>
          <w:rFonts w:asciiTheme="minorHAnsi" w:hAnsiTheme="minorHAnsi"/>
          <w:sz w:val="28"/>
          <w:szCs w:val="28"/>
          <w:u w:val="single"/>
        </w:rPr>
        <w:t>General objectives:</w:t>
      </w:r>
    </w:p>
    <w:p w:rsidR="00C00FBB" w:rsidRPr="0097319F" w:rsidRDefault="00C00FBB" w:rsidP="00BA761F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At the end of this course, the student will be able </w:t>
      </w:r>
      <w:r w:rsidR="00BA761F" w:rsidRPr="0097319F">
        <w:rPr>
          <w:rFonts w:asciiTheme="minorHAnsi" w:hAnsiTheme="minorHAnsi" w:cstheme="majorBidi"/>
          <w:sz w:val="24"/>
          <w:szCs w:val="24"/>
        </w:rPr>
        <w:t>to</w:t>
      </w:r>
      <w:r w:rsidR="00BA761F" w:rsidRPr="0097319F">
        <w:rPr>
          <w:rFonts w:asciiTheme="minorHAnsi" w:hAnsiTheme="minorHAnsi"/>
          <w:sz w:val="24"/>
          <w:szCs w:val="24"/>
        </w:rPr>
        <w:t>: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Determine the scientific base of the image: light, characteristics of vision, colors, analysis and synthesis of image.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Explain the function, the constitution and the regulation of the video camera.</w:t>
      </w:r>
    </w:p>
    <w:p w:rsidR="00C00FBB" w:rsidRPr="0097319F" w:rsidRDefault="00C00FBB" w:rsidP="00F118EE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Explain the function, the constitution and the regulation of the CRT</w:t>
      </w:r>
      <w:r w:rsidR="002A3C74" w:rsidRPr="0097319F">
        <w:rPr>
          <w:rFonts w:asciiTheme="minorHAnsi" w:hAnsiTheme="minorHAnsi"/>
          <w:sz w:val="24"/>
          <w:szCs w:val="24"/>
        </w:rPr>
        <w:t xml:space="preserve">, CCD, LCD, and </w:t>
      </w:r>
      <w:proofErr w:type="spellStart"/>
      <w:r w:rsidR="002A3C74" w:rsidRPr="0097319F">
        <w:rPr>
          <w:rFonts w:asciiTheme="minorHAnsi" w:hAnsiTheme="minorHAnsi"/>
          <w:sz w:val="24"/>
          <w:szCs w:val="24"/>
        </w:rPr>
        <w:t>LED</w:t>
      </w:r>
      <w:proofErr w:type="gramStart"/>
      <w:r w:rsidR="002A3C74" w:rsidRPr="0097319F">
        <w:rPr>
          <w:rFonts w:asciiTheme="minorHAnsi" w:hAnsiTheme="minorHAnsi"/>
          <w:sz w:val="24"/>
          <w:szCs w:val="24"/>
        </w:rPr>
        <w:t>,</w:t>
      </w:r>
      <w:r w:rsidR="00F118EE" w:rsidRPr="0097319F">
        <w:rPr>
          <w:rFonts w:asciiTheme="minorHAnsi" w:hAnsiTheme="minorHAnsi"/>
          <w:sz w:val="24"/>
          <w:szCs w:val="24"/>
        </w:rPr>
        <w:t>plasma</w:t>
      </w:r>
      <w:proofErr w:type="spellEnd"/>
      <w:proofErr w:type="gramEnd"/>
      <w:r w:rsidR="00F118EE" w:rsidRPr="0097319F">
        <w:rPr>
          <w:rFonts w:asciiTheme="minorHAnsi" w:hAnsiTheme="minorHAnsi"/>
          <w:sz w:val="24"/>
          <w:szCs w:val="24"/>
        </w:rPr>
        <w:t>, video projector and retro projector</w:t>
      </w:r>
      <w:r w:rsidRPr="0097319F">
        <w:rPr>
          <w:rFonts w:asciiTheme="minorHAnsi" w:hAnsiTheme="minorHAnsi"/>
          <w:sz w:val="24"/>
          <w:szCs w:val="24"/>
        </w:rPr>
        <w:t xml:space="preserve"> screens.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Explain the principle of color transmission.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Explain the basic principle of analog and television systems PAL, SECAM and NTSC.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Identify the digital video signal conversion steps.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Identify the digital compression for fixed and animated pictures.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Determine the MPEG multiplex organization, channel coding and the digital signal modulation.</w:t>
      </w:r>
    </w:p>
    <w:p w:rsidR="00C00FBB" w:rsidRPr="0097319F" w:rsidRDefault="00C00FBB" w:rsidP="00C00FBB">
      <w:pPr>
        <w:numPr>
          <w:ilvl w:val="0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Present the digital TV operation.</w:t>
      </w:r>
    </w:p>
    <w:p w:rsidR="004D3018" w:rsidRPr="0097319F" w:rsidRDefault="004D3018" w:rsidP="00CF4A76">
      <w:pPr>
        <w:spacing w:after="0" w:line="240" w:lineRule="auto"/>
        <w:ind w:left="720"/>
        <w:rPr>
          <w:rFonts w:asciiTheme="minorHAnsi" w:hAnsiTheme="minorHAnsi"/>
          <w:sz w:val="24"/>
          <w:szCs w:val="24"/>
        </w:rPr>
      </w:pPr>
    </w:p>
    <w:p w:rsidR="00C00FBB" w:rsidRDefault="004D3018" w:rsidP="00CC3EF3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1: Image</w:t>
      </w:r>
      <w:r w:rsidR="00AD56A6" w:rsidRPr="00576CB9">
        <w:rPr>
          <w:rFonts w:asciiTheme="minorHAnsi" w:hAnsiTheme="minorHAnsi"/>
          <w:b/>
          <w:bCs/>
          <w:sz w:val="28"/>
          <w:szCs w:val="28"/>
        </w:rPr>
        <w:t xml:space="preserve">    (</w:t>
      </w:r>
      <w:r w:rsidR="00CC3EF3" w:rsidRPr="00576CB9">
        <w:rPr>
          <w:rFonts w:asciiTheme="minorHAnsi" w:hAnsiTheme="minorHAnsi"/>
          <w:b/>
          <w:bCs/>
          <w:sz w:val="28"/>
          <w:szCs w:val="28"/>
        </w:rPr>
        <w:t>2</w:t>
      </w:r>
      <w:r w:rsidR="00AD56A6" w:rsidRPr="00576CB9">
        <w:rPr>
          <w:rFonts w:asciiTheme="minorHAnsi" w:hAnsiTheme="minorHAnsi"/>
          <w:b/>
          <w:bCs/>
          <w:sz w:val="28"/>
          <w:szCs w:val="28"/>
        </w:rPr>
        <w:t>H)</w:t>
      </w: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</w:p>
    <w:p w:rsidR="00C00FBB" w:rsidRPr="0097319F" w:rsidRDefault="004D3018" w:rsidP="004D3018">
      <w:pPr>
        <w:numPr>
          <w:ilvl w:val="1"/>
          <w:numId w:val="32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</w:t>
      </w:r>
      <w:proofErr w:type="spellStart"/>
      <w:r w:rsidR="00C00FBB" w:rsidRPr="0097319F">
        <w:rPr>
          <w:rFonts w:asciiTheme="minorHAnsi" w:hAnsiTheme="minorHAnsi"/>
          <w:sz w:val="24"/>
          <w:szCs w:val="24"/>
        </w:rPr>
        <w:t>Colorimetry</w:t>
      </w:r>
      <w:proofErr w:type="spellEnd"/>
      <w:r w:rsidR="00C00FBB" w:rsidRPr="0097319F">
        <w:rPr>
          <w:rFonts w:asciiTheme="minorHAnsi" w:hAnsiTheme="minorHAnsi"/>
          <w:sz w:val="24"/>
          <w:szCs w:val="24"/>
        </w:rPr>
        <w:t>: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light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Nature of light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Sources of light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Newton’s experiment</w:t>
      </w:r>
    </w:p>
    <w:p w:rsidR="00C00FBB" w:rsidRPr="0097319F" w:rsidRDefault="004D3018" w:rsidP="004D3018">
      <w:pPr>
        <w:numPr>
          <w:ilvl w:val="1"/>
          <w:numId w:val="32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</w:t>
      </w:r>
      <w:r w:rsidR="00C00FBB" w:rsidRPr="0097319F">
        <w:rPr>
          <w:rFonts w:asciiTheme="minorHAnsi" w:hAnsiTheme="minorHAnsi"/>
          <w:sz w:val="24"/>
          <w:szCs w:val="24"/>
        </w:rPr>
        <w:t>Eye and vision: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Eye constitution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Characteristics of the human eye:</w:t>
      </w:r>
    </w:p>
    <w:p w:rsidR="00C00FBB" w:rsidRPr="0097319F" w:rsidRDefault="00C00FBB" w:rsidP="004D3018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Sensitivity curve</w:t>
      </w:r>
    </w:p>
    <w:p w:rsidR="00C00FBB" w:rsidRPr="0097319F" w:rsidRDefault="00C00FBB" w:rsidP="004D3018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Persistence of vision</w:t>
      </w:r>
    </w:p>
    <w:p w:rsidR="00C00FBB" w:rsidRPr="0097319F" w:rsidRDefault="00C00FBB" w:rsidP="004D3018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Visual acuity</w:t>
      </w:r>
    </w:p>
    <w:p w:rsidR="00C00FBB" w:rsidRPr="0097319F" w:rsidRDefault="004D3018" w:rsidP="004D3018">
      <w:pPr>
        <w:numPr>
          <w:ilvl w:val="1"/>
          <w:numId w:val="32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-</w:t>
      </w:r>
      <w:r w:rsidR="00C00FBB" w:rsidRPr="0097319F">
        <w:rPr>
          <w:rFonts w:asciiTheme="minorHAnsi" w:hAnsiTheme="minorHAnsi"/>
          <w:sz w:val="24"/>
          <w:szCs w:val="24"/>
        </w:rPr>
        <w:t>The colors: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Additive mixing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Subtractive mixing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Primary  colors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Complementary colors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Characteristics of color:</w:t>
      </w:r>
    </w:p>
    <w:p w:rsidR="00C00FBB" w:rsidRPr="0097319F" w:rsidRDefault="00C00FBB" w:rsidP="004D3018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Luminance or brightness</w:t>
      </w:r>
    </w:p>
    <w:p w:rsidR="00C00FBB" w:rsidRPr="0097319F" w:rsidRDefault="00C00FBB" w:rsidP="004D3018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Tint or hue</w:t>
      </w:r>
    </w:p>
    <w:p w:rsidR="00C00FBB" w:rsidRPr="0097319F" w:rsidRDefault="00C00FBB" w:rsidP="004D3018">
      <w:pPr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Saturation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Maxwell’s triangle</w:t>
      </w:r>
    </w:p>
    <w:p w:rsidR="00C00FBB" w:rsidRPr="0097319F" w:rsidRDefault="00C00FBB" w:rsidP="004D3018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Optical filters</w:t>
      </w:r>
    </w:p>
    <w:p w:rsidR="00BA4156" w:rsidRPr="00576CB9" w:rsidRDefault="00BA4156" w:rsidP="00BA4156">
      <w:pPr>
        <w:tabs>
          <w:tab w:val="left" w:pos="6375"/>
        </w:tabs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2: Analysis and synthesis of pictures    (2H)</w:t>
      </w:r>
      <w:r>
        <w:rPr>
          <w:rFonts w:asciiTheme="minorHAnsi" w:hAnsiTheme="minorHAnsi"/>
          <w:b/>
          <w:bCs/>
          <w:sz w:val="28"/>
          <w:szCs w:val="28"/>
        </w:rPr>
        <w:tab/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2.1- Picture elements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2.2- The television picture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2.3- Horizontal and vertical scanning (progressive)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2.4- Interlaced scanning: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Motion pictures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Flicker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Odd and even lines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Scanning frequencies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2.5- Positive and negative amplitude modulation: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Positive modulation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Negative modulation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2.6- Composite video signal: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Amplitude of the composite video signal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Video signal</w:t>
      </w:r>
    </w:p>
    <w:p w:rsidR="00BA4156" w:rsidRPr="0097319F" w:rsidRDefault="00BA4156" w:rsidP="00BA4156">
      <w:pPr>
        <w:pStyle w:val="ListParagraph"/>
        <w:numPr>
          <w:ilvl w:val="1"/>
          <w:numId w:val="31"/>
        </w:numPr>
        <w:rPr>
          <w:rFonts w:asciiTheme="minorHAnsi" w:hAnsiTheme="minorHAnsi"/>
          <w:sz w:val="22"/>
          <w:szCs w:val="22"/>
        </w:rPr>
      </w:pPr>
      <w:r w:rsidRPr="0097319F">
        <w:rPr>
          <w:rFonts w:asciiTheme="minorHAnsi" w:hAnsiTheme="minorHAnsi"/>
          <w:sz w:val="22"/>
          <w:szCs w:val="22"/>
        </w:rPr>
        <w:t>Blanking signals (horizontal and vertical)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Synchronizing signals (horizontal and vertical)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3: The video camera         (10H)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3.1- Principle of the conversion of the picture to electrical current: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photoemission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photoconductivity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3.2- The optical separator for Red, Green and Blue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3.3- Dichroic mirrors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3.4- The CCD (coupled charge device)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 of operation of the cell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Transfer of charges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Structure of interline transfer (IT)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Structure of frame transfer (FT)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Structure of frame interline transfer (FIT)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3.5- The electronic shutter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3.6- Aliasing defect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3.7- Video processing in CCD camera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Sampling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Gamma correction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4: Picture tubes                 (16H)</w:t>
      </w:r>
    </w:p>
    <w:p w:rsidR="00BA4156" w:rsidRPr="0097319F" w:rsidRDefault="00BA4156" w:rsidP="00E3059F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4.</w:t>
      </w:r>
      <w:r w:rsidR="00E3059F">
        <w:rPr>
          <w:rFonts w:asciiTheme="minorHAnsi" w:hAnsiTheme="minorHAnsi"/>
          <w:sz w:val="24"/>
          <w:szCs w:val="24"/>
        </w:rPr>
        <w:t>1</w:t>
      </w:r>
      <w:r w:rsidRPr="0097319F">
        <w:rPr>
          <w:rFonts w:asciiTheme="minorHAnsi" w:hAnsiTheme="minorHAnsi"/>
          <w:sz w:val="24"/>
          <w:szCs w:val="24"/>
        </w:rPr>
        <w:t>- LCD: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Constitution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lastRenderedPageBreak/>
        <w:t>Principle of operation</w:t>
      </w:r>
    </w:p>
    <w:p w:rsidR="00BA4156" w:rsidRPr="0097319F" w:rsidRDefault="00BA4156" w:rsidP="00E3059F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4.</w:t>
      </w:r>
      <w:r w:rsidR="00E3059F">
        <w:rPr>
          <w:rFonts w:asciiTheme="minorHAnsi" w:hAnsiTheme="minorHAnsi"/>
          <w:sz w:val="24"/>
          <w:szCs w:val="24"/>
        </w:rPr>
        <w:t>2</w:t>
      </w:r>
      <w:r w:rsidRPr="0097319F">
        <w:rPr>
          <w:rFonts w:asciiTheme="minorHAnsi" w:hAnsiTheme="minorHAnsi"/>
          <w:sz w:val="24"/>
          <w:szCs w:val="24"/>
        </w:rPr>
        <w:t>- LED: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Constitution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 of operation</w:t>
      </w:r>
    </w:p>
    <w:p w:rsidR="00BA4156" w:rsidRPr="0097319F" w:rsidRDefault="00BA4156" w:rsidP="00E3059F">
      <w:pPr>
        <w:spacing w:after="0" w:line="240" w:lineRule="auto"/>
        <w:rPr>
          <w:rFonts w:asciiTheme="minorHAnsi" w:hAnsiTheme="minorHAnsi" w:cstheme="majorBidi"/>
          <w:sz w:val="24"/>
          <w:szCs w:val="24"/>
          <w:lang w:val="fr-FR"/>
        </w:rPr>
      </w:pPr>
      <w:r w:rsidRPr="0097319F">
        <w:rPr>
          <w:rFonts w:asciiTheme="minorHAnsi" w:hAnsiTheme="minorHAnsi" w:cstheme="majorBidi"/>
          <w:sz w:val="24"/>
          <w:szCs w:val="24"/>
          <w:lang w:val="fr-FR"/>
        </w:rPr>
        <w:t>4.</w:t>
      </w:r>
      <w:r w:rsidR="00E3059F">
        <w:rPr>
          <w:rFonts w:asciiTheme="minorHAnsi" w:hAnsiTheme="minorHAnsi" w:cstheme="majorBidi"/>
          <w:sz w:val="24"/>
          <w:szCs w:val="24"/>
          <w:lang w:val="fr-FR"/>
        </w:rPr>
        <w:t>3</w:t>
      </w:r>
      <w:r w:rsidRPr="0097319F">
        <w:rPr>
          <w:rFonts w:asciiTheme="minorHAnsi" w:hAnsiTheme="minorHAnsi" w:cstheme="majorBidi"/>
          <w:sz w:val="24"/>
          <w:szCs w:val="24"/>
          <w:lang w:val="fr-FR"/>
        </w:rPr>
        <w:t xml:space="preserve">-Plasma : 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  <w:lang w:val="fr-FR"/>
        </w:rPr>
      </w:pPr>
      <w:r w:rsidRPr="0097319F">
        <w:rPr>
          <w:rFonts w:asciiTheme="minorHAnsi" w:hAnsiTheme="minorHAnsi" w:cstheme="majorBidi"/>
          <w:sz w:val="24"/>
          <w:szCs w:val="24"/>
          <w:lang w:val="fr-FR"/>
        </w:rPr>
        <w:t xml:space="preserve">                   -Constitution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  <w:lang w:val="fr-FR"/>
        </w:rPr>
      </w:pPr>
      <w:r w:rsidRPr="0097319F">
        <w:rPr>
          <w:rFonts w:asciiTheme="minorHAnsi" w:hAnsiTheme="minorHAnsi" w:cstheme="majorBidi"/>
          <w:sz w:val="24"/>
          <w:szCs w:val="24"/>
          <w:lang w:val="fr-FR"/>
        </w:rPr>
        <w:t xml:space="preserve">                   -Principe of </w:t>
      </w:r>
      <w:proofErr w:type="spellStart"/>
      <w:r w:rsidRPr="0097319F">
        <w:rPr>
          <w:rFonts w:asciiTheme="minorHAnsi" w:hAnsiTheme="minorHAnsi" w:cstheme="majorBidi"/>
          <w:sz w:val="24"/>
          <w:szCs w:val="24"/>
          <w:lang w:val="fr-FR"/>
        </w:rPr>
        <w:t>operation</w:t>
      </w:r>
      <w:proofErr w:type="spellEnd"/>
      <w:r w:rsidRPr="0097319F">
        <w:rPr>
          <w:rFonts w:asciiTheme="minorHAnsi" w:hAnsiTheme="minorHAnsi" w:cstheme="majorBidi"/>
          <w:sz w:val="24"/>
          <w:szCs w:val="24"/>
          <w:lang w:val="fr-FR"/>
        </w:rPr>
        <w:t xml:space="preserve"> 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  <w:lang w:val="fr-FR"/>
        </w:rPr>
      </w:pPr>
    </w:p>
    <w:p w:rsidR="00BA4156" w:rsidRPr="0097319F" w:rsidRDefault="00BA4156" w:rsidP="00E3059F">
      <w:pPr>
        <w:spacing w:after="0" w:line="240" w:lineRule="auto"/>
        <w:rPr>
          <w:rFonts w:asciiTheme="minorHAnsi" w:hAnsiTheme="minorHAnsi" w:cstheme="majorBidi"/>
          <w:sz w:val="24"/>
          <w:szCs w:val="24"/>
        </w:rPr>
      </w:pPr>
      <w:r w:rsidRPr="0097319F">
        <w:rPr>
          <w:rFonts w:asciiTheme="minorHAnsi" w:hAnsiTheme="minorHAnsi" w:cstheme="majorBidi"/>
          <w:sz w:val="24"/>
          <w:szCs w:val="24"/>
        </w:rPr>
        <w:t xml:space="preserve"> 4.</w:t>
      </w:r>
      <w:r w:rsidR="00E3059F">
        <w:rPr>
          <w:rFonts w:asciiTheme="minorHAnsi" w:hAnsiTheme="minorHAnsi" w:cstheme="majorBidi"/>
          <w:sz w:val="24"/>
          <w:szCs w:val="24"/>
        </w:rPr>
        <w:t>4</w:t>
      </w:r>
      <w:r w:rsidRPr="0097319F">
        <w:rPr>
          <w:rFonts w:asciiTheme="minorHAnsi" w:hAnsiTheme="minorHAnsi" w:cstheme="majorBidi"/>
          <w:sz w:val="24"/>
          <w:szCs w:val="24"/>
        </w:rPr>
        <w:t>- Video projector and retro projector: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</w:rPr>
      </w:pPr>
      <w:r w:rsidRPr="0097319F">
        <w:rPr>
          <w:rFonts w:asciiTheme="minorHAnsi" w:hAnsiTheme="minorHAnsi" w:cstheme="majorBidi"/>
          <w:sz w:val="24"/>
          <w:szCs w:val="24"/>
        </w:rPr>
        <w:t xml:space="preserve">                   - Constitution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</w:rPr>
      </w:pPr>
      <w:r w:rsidRPr="0097319F">
        <w:rPr>
          <w:rFonts w:asciiTheme="minorHAnsi" w:hAnsiTheme="minorHAnsi" w:cstheme="majorBidi"/>
          <w:sz w:val="24"/>
          <w:szCs w:val="24"/>
        </w:rPr>
        <w:t xml:space="preserve">                   -Principle of operation 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 w:cstheme="majorBidi"/>
          <w:sz w:val="24"/>
          <w:szCs w:val="24"/>
        </w:rPr>
      </w:pPr>
    </w:p>
    <w:p w:rsidR="00BA4156" w:rsidRPr="0097319F" w:rsidRDefault="00BA4156" w:rsidP="00E3059F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4.</w:t>
      </w:r>
      <w:r w:rsidR="00E3059F">
        <w:rPr>
          <w:rFonts w:asciiTheme="minorHAnsi" w:hAnsiTheme="minorHAnsi"/>
          <w:sz w:val="24"/>
          <w:szCs w:val="24"/>
        </w:rPr>
        <w:t>5</w:t>
      </w:r>
      <w:bookmarkStart w:id="0" w:name="_GoBack"/>
      <w:bookmarkEnd w:id="0"/>
      <w:r w:rsidRPr="0097319F">
        <w:rPr>
          <w:rFonts w:asciiTheme="minorHAnsi" w:hAnsiTheme="minorHAnsi"/>
          <w:sz w:val="24"/>
          <w:szCs w:val="24"/>
        </w:rPr>
        <w:t>-Comparison of LCD, LED, plasma with CRT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576CB9" w:rsidRDefault="00BA4156" w:rsidP="00BA4156">
      <w:pPr>
        <w:spacing w:after="0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5: Television system        (4H)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5.1- The television transmitter.</w:t>
      </w:r>
    </w:p>
    <w:p w:rsidR="00BA4156" w:rsidRPr="0097319F" w:rsidRDefault="00BA4156" w:rsidP="00BA4156">
      <w:pPr>
        <w:tabs>
          <w:tab w:val="left" w:pos="3345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5.2- The transmission signal.</w:t>
      </w:r>
      <w:r w:rsidRPr="0097319F">
        <w:rPr>
          <w:rFonts w:asciiTheme="minorHAnsi" w:hAnsiTheme="minorHAnsi"/>
          <w:sz w:val="24"/>
          <w:szCs w:val="24"/>
        </w:rPr>
        <w:tab/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5.3- The transmission broadcast channel: role of each block.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5.4- The different television systems around the world.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5.5- The calculation of the bandwidth of the video signal for CCIR systems.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5.6- Block diagram of black and white television receiver: role of each block.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00FBB" w:rsidRPr="0097319F" w:rsidRDefault="00C00FBB" w:rsidP="004D301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6: Principle of color transmission    (16H)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6.1- Compatibility: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Forward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Reverse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6.2- The R, G, B signals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6.3- Calculation of luminance signal (Y)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6.4- Matrix circuit to produce the luminance: principle of operation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6.5- Production of color image: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Sequential procedure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Simultaneous procedure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6.6- The difference Signals (R-Y) and (B-Y)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6.7- Color-bar signal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6.8- The NTSC systems: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NTSC transmitter, role and principle of operation of each block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NTSC receiver, role and principle of operation of each block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Composite video signal of NTSC system , role of each component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Advantages and disadvantages</w:t>
      </w:r>
    </w:p>
    <w:p w:rsidR="00BA4156" w:rsidRPr="0097319F" w:rsidRDefault="00BA4156" w:rsidP="00BA4156">
      <w:pPr>
        <w:pStyle w:val="Footer"/>
        <w:tabs>
          <w:tab w:val="clear" w:pos="4320"/>
          <w:tab w:val="clear" w:pos="8640"/>
        </w:tabs>
        <w:bidi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lastRenderedPageBreak/>
        <w:t>6.9- The PAL system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PAL transmitter, role and principle of operation of each block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Block diagram of PAL decoder and principle of operation 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PAL receiver, role and principle of operation of each block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Choice of chrominance signal of PAL system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Composite video signal of PAL systems and role of each component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Graphical representation of chrominance signals for PAL systems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6.10- The SECAM system 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Technical characteristics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Color-bar signals of SECAM system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SECAM receiver, role and principle of operation of each block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Composite video signal of SECAM systems and role of each component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6.11- Differences between PAL, SECAM and NTSC</w:t>
      </w: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7: Video signal digitalization (10H)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7.1- Analog systems: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Composite systems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Chrominance band reduction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Chrominance and brightness spectrum interleave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Systems in components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7.2- Digital video signal: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             - Advantages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Principle of analog to digital conversion (ADC)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Brightness and chrominance signal sampling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Image size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Sampling design choice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quantization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Channel coding (NRZ, Miller...)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Line and error control constitution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Digital frame constitution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Detection and control error principle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7.3- Parallel and serial interfaces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7.4- Signal serialization principle (Formats) (4:2:2-4:2:0-SIF)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b/>
          <w:bCs/>
          <w:sz w:val="24"/>
          <w:szCs w:val="24"/>
        </w:rPr>
      </w:pPr>
      <w:r w:rsidRPr="0097319F">
        <w:rPr>
          <w:rFonts w:asciiTheme="minorHAnsi" w:hAnsiTheme="minorHAnsi"/>
          <w:b/>
          <w:bCs/>
          <w:sz w:val="24"/>
          <w:szCs w:val="24"/>
        </w:rPr>
        <w:t xml:space="preserve">8: </w:t>
      </w:r>
      <w:r w:rsidRPr="00576CB9">
        <w:rPr>
          <w:rFonts w:asciiTheme="minorHAnsi" w:hAnsiTheme="minorHAnsi"/>
          <w:b/>
          <w:bCs/>
          <w:sz w:val="28"/>
          <w:szCs w:val="28"/>
        </w:rPr>
        <w:t>Digital Chapter compression (18H</w:t>
      </w:r>
      <w:r w:rsidRPr="0097319F">
        <w:rPr>
          <w:rFonts w:asciiTheme="minorHAnsi" w:hAnsiTheme="minorHAnsi"/>
          <w:b/>
          <w:bCs/>
          <w:sz w:val="24"/>
          <w:szCs w:val="24"/>
        </w:rPr>
        <w:t>)</w:t>
      </w:r>
    </w:p>
    <w:p w:rsidR="00BA4156" w:rsidRPr="0097319F" w:rsidRDefault="00BA4156" w:rsidP="00BA4156">
      <w:pPr>
        <w:pStyle w:val="Footer"/>
        <w:tabs>
          <w:tab w:val="clear" w:pos="4320"/>
          <w:tab w:val="clear" w:pos="8640"/>
        </w:tabs>
        <w:jc w:val="left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8.1- Compression necessity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8.2- Image redundancy: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Spatial redundancy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Temporal redundancy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8.3- Necessity of normalization of compression techniques</w:t>
      </w:r>
    </w:p>
    <w:p w:rsidR="00BA4156" w:rsidRPr="0097319F" w:rsidRDefault="00BA4156" w:rsidP="00BA4156">
      <w:pPr>
        <w:pStyle w:val="Footer"/>
        <w:tabs>
          <w:tab w:val="clear" w:pos="4320"/>
          <w:tab w:val="clear" w:pos="8640"/>
        </w:tabs>
        <w:jc w:val="left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lastRenderedPageBreak/>
        <w:t>8.4- JPEG: Fixed images compression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Discrete cosines transform(DCT)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six functions keys of JPEG algorithm: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Blocks splitting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Discrete cosines transform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DCT quantization coefficient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proofErr w:type="spellStart"/>
      <w:r w:rsidRPr="0097319F">
        <w:rPr>
          <w:rFonts w:asciiTheme="minorHAnsi" w:hAnsiTheme="minorHAnsi"/>
          <w:sz w:val="24"/>
          <w:szCs w:val="24"/>
        </w:rPr>
        <w:t>ZigZag</w:t>
      </w:r>
      <w:proofErr w:type="spellEnd"/>
      <w:r w:rsidRPr="0097319F">
        <w:rPr>
          <w:rFonts w:asciiTheme="minorHAnsi" w:hAnsiTheme="minorHAnsi"/>
          <w:sz w:val="24"/>
          <w:szCs w:val="24"/>
        </w:rPr>
        <w:t xml:space="preserve"> scan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Length variable coding</w:t>
      </w:r>
    </w:p>
    <w:p w:rsidR="00BA4156" w:rsidRPr="0097319F" w:rsidRDefault="00BA4156" w:rsidP="00BA4156">
      <w:pPr>
        <w:spacing w:after="0" w:line="240" w:lineRule="auto"/>
        <w:ind w:left="1440" w:firstLine="720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Entropy coding (Huffman)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JPEG compression treatment diagram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8.5- MPEG1: Multimedia animated picture compression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MPEG1 typical sequence (images I,P,B)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Movement estimate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Movement compensation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Interpolation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Flow control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Encoder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Decoder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8.6- MPEG2: compression in professional quality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MPEG2 profiles and levels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Macro-blocks structures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Prediction types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8.7- Sound compression (MPEG audio)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Frequently masking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Temporary masking 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Block diagram of MPEG audio coder and decoder, role and principle of operation of each block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A4156" w:rsidRPr="00576CB9" w:rsidRDefault="00BA4156" w:rsidP="00BA4156">
      <w:pPr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576CB9">
        <w:rPr>
          <w:rFonts w:asciiTheme="minorHAnsi" w:hAnsiTheme="minorHAnsi"/>
          <w:b/>
          <w:bCs/>
          <w:sz w:val="28"/>
          <w:szCs w:val="28"/>
        </w:rPr>
        <w:t>Chapter 9: Digital television      (12H)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9.1- Generalities and advantages of digital television with respect to the analog television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9.2- Multiplexing of signals: multiplex organization MPEG2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Program stream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Transfer stream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MPEG2 constitution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9.3- Scrambling and access control: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DVB standard scrambling principle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Access control mechanism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9.4- Coding and error correction</w:t>
      </w:r>
    </w:p>
    <w:p w:rsidR="00BA4156" w:rsidRPr="0097319F" w:rsidRDefault="00BA4156" w:rsidP="00BA4156">
      <w:pPr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9.5- Digital signals modulation: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lastRenderedPageBreak/>
        <w:t xml:space="preserve">                    -  Generalities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The quadrate modulation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Modulations for TV by cable (DVB-C) and satellite (DVB-S).</w:t>
      </w:r>
    </w:p>
    <w:p w:rsidR="00BA4156" w:rsidRPr="0097319F" w:rsidRDefault="00BA4156" w:rsidP="00BA4156">
      <w:pPr>
        <w:numPr>
          <w:ilvl w:val="1"/>
          <w:numId w:val="3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Locally digital television (DVB-L) OFDM modulation.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>9.6- Emission and reception process of digital TV: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         a - Block diagram and role of each block.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         b-Receiver/ Satellite decoder.  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                   c-Digital receiver by cable.</w:t>
      </w: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  <w:r w:rsidRPr="0097319F">
        <w:rPr>
          <w:rFonts w:asciiTheme="minorHAnsi" w:hAnsiTheme="minorHAnsi"/>
          <w:sz w:val="24"/>
          <w:szCs w:val="24"/>
          <w:lang w:val="fr-FR"/>
        </w:rPr>
        <w:t>d-</w:t>
      </w:r>
      <w:proofErr w:type="spellStart"/>
      <w:r w:rsidRPr="0097319F">
        <w:rPr>
          <w:rFonts w:asciiTheme="minorHAnsi" w:hAnsiTheme="minorHAnsi"/>
          <w:sz w:val="24"/>
          <w:szCs w:val="24"/>
          <w:lang w:val="fr-FR"/>
        </w:rPr>
        <w:t>Locally</w:t>
      </w:r>
      <w:proofErr w:type="spellEnd"/>
      <w:r w:rsidRPr="0097319F">
        <w:rPr>
          <w:rFonts w:asciiTheme="minorHAnsi" w:hAnsiTheme="minorHAnsi"/>
          <w:sz w:val="24"/>
          <w:szCs w:val="24"/>
          <w:lang w:val="fr-FR"/>
        </w:rPr>
        <w:t xml:space="preserve"> digital </w:t>
      </w:r>
      <w:proofErr w:type="spellStart"/>
      <w:r w:rsidRPr="0097319F">
        <w:rPr>
          <w:rFonts w:asciiTheme="minorHAnsi" w:hAnsiTheme="minorHAnsi"/>
          <w:sz w:val="24"/>
          <w:szCs w:val="24"/>
          <w:lang w:val="fr-FR"/>
        </w:rPr>
        <w:t>receiver</w:t>
      </w:r>
      <w:proofErr w:type="spellEnd"/>
      <w:r w:rsidRPr="0097319F">
        <w:rPr>
          <w:rFonts w:asciiTheme="minorHAnsi" w:hAnsiTheme="minorHAnsi"/>
          <w:sz w:val="24"/>
          <w:szCs w:val="24"/>
          <w:lang w:val="fr-FR"/>
        </w:rPr>
        <w:t>.</w:t>
      </w:r>
    </w:p>
    <w:p w:rsidR="00BA4156" w:rsidRPr="0097319F" w:rsidRDefault="00BA4156" w:rsidP="00BA4156">
      <w:pPr>
        <w:pBdr>
          <w:bottom w:val="single" w:sz="4" w:space="1" w:color="auto"/>
        </w:pBdr>
        <w:spacing w:after="0" w:line="240" w:lineRule="auto"/>
        <w:rPr>
          <w:rFonts w:asciiTheme="minorHAnsi" w:hAnsiTheme="minorHAnsi"/>
          <w:b/>
          <w:bCs/>
          <w:i/>
          <w:iCs/>
          <w:sz w:val="24"/>
          <w:szCs w:val="24"/>
          <w:u w:val="single"/>
          <w:lang w:val="fr-FR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</w:p>
    <w:p w:rsidR="00BA4156" w:rsidRPr="0097319F" w:rsidRDefault="00BA4156" w:rsidP="00BA4156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</w:p>
    <w:p w:rsidR="00BA4156" w:rsidRPr="0097319F" w:rsidRDefault="00BA4156" w:rsidP="00BA4156">
      <w:pPr>
        <w:jc w:val="center"/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</w:pPr>
    </w:p>
    <w:sectPr w:rsidR="00BA4156" w:rsidRPr="0097319F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9B7" w:rsidRDefault="00E849B7" w:rsidP="004B6A18">
      <w:pPr>
        <w:spacing w:after="0" w:line="240" w:lineRule="auto"/>
      </w:pPr>
      <w:r>
        <w:separator/>
      </w:r>
    </w:p>
  </w:endnote>
  <w:endnote w:type="continuationSeparator" w:id="0">
    <w:p w:rsidR="00E849B7" w:rsidRDefault="00E849B7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9B7" w:rsidRDefault="00E849B7" w:rsidP="004B6A18">
      <w:pPr>
        <w:spacing w:after="0" w:line="240" w:lineRule="auto"/>
      </w:pPr>
      <w:r>
        <w:separator/>
      </w:r>
    </w:p>
  </w:footnote>
  <w:footnote w:type="continuationSeparator" w:id="0">
    <w:p w:rsidR="00E849B7" w:rsidRDefault="00E849B7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67F3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3059F"/>
    <w:rsid w:val="00E40D49"/>
    <w:rsid w:val="00E512DB"/>
    <w:rsid w:val="00E71A72"/>
    <w:rsid w:val="00E849B7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B906-8BA2-4D4B-9A72-F16127A1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337</cp:revision>
  <dcterms:created xsi:type="dcterms:W3CDTF">2014-04-07T15:55:00Z</dcterms:created>
  <dcterms:modified xsi:type="dcterms:W3CDTF">2020-12-06T08:03:00Z</dcterms:modified>
</cp:coreProperties>
</file>